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8B" w:rsidRDefault="00E7378B" w:rsidP="00E7378B">
      <w:pPr>
        <w:pStyle w:val="a3"/>
        <w:spacing w:after="0"/>
        <w:jc w:val="both"/>
      </w:pPr>
      <w:r>
        <w:fldChar w:fldCharType="begin"/>
      </w:r>
      <w:r>
        <w:instrText xml:space="preserve"> HYPERLINK "https://www.vostlit.info/Texts/Dokumenty/Reisen/XVIII/1700-1720/Issl_russ_tich_ok_XVIII_perv_pol/61-80/67.phtml?id=6214" </w:instrText>
      </w:r>
      <w:r>
        <w:fldChar w:fldCharType="separate"/>
      </w:r>
      <w:r>
        <w:rPr>
          <w:rStyle w:val="a5"/>
        </w:rPr>
        <w:t>ДОКУМЕНТЫ-&gt;ПУТЕШЕСТВИЯ-&gt;РУССКИЕ ЭКСПЕДИЦИИ ПО ИЗУЧЕНИЮ СЕВЕРНОЙ ЧАСТИ ТИХОГО ОКЕАНА (1713-1743)-&gt;ДОКУМЕНТ №67</w:t>
      </w:r>
      <w:r>
        <w:fldChar w:fldCharType="end"/>
      </w:r>
    </w:p>
    <w:p w:rsidR="00E7378B" w:rsidRDefault="00E7378B" w:rsidP="00E7378B">
      <w:pPr>
        <w:pStyle w:val="a3"/>
        <w:spacing w:after="0"/>
        <w:jc w:val="both"/>
      </w:pPr>
    </w:p>
    <w:p w:rsidR="00E7378B" w:rsidRPr="00E7378B" w:rsidRDefault="00E7378B" w:rsidP="00E7378B">
      <w:pPr>
        <w:pStyle w:val="a3"/>
        <w:spacing w:after="0"/>
        <w:jc w:val="both"/>
        <w:rPr>
          <w:b/>
        </w:rPr>
      </w:pPr>
      <w:r w:rsidRPr="00E7378B">
        <w:rPr>
          <w:b/>
        </w:rPr>
        <w:t>1</w:t>
      </w:r>
      <w:r w:rsidRPr="00E7378B">
        <w:rPr>
          <w:b/>
        </w:rPr>
        <w:t>731 г. июля 30. – Из инструкции Сената начальнику Охотского порта Г. Г. Скорнякову-Писареву о переселении в Охотск крестьян, развитии сельского хозяйства, строительстве пристани и верфи в Охотске, организации судостроения, развитии промыслов и торговли на Дальнем Востоке, исследовани</w:t>
      </w:r>
      <w:bookmarkStart w:id="0" w:name="_GoBack"/>
      <w:bookmarkEnd w:id="0"/>
      <w:r w:rsidRPr="00E7378B">
        <w:rPr>
          <w:b/>
        </w:rPr>
        <w:t>и Курильских островов и других вопросах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По </w:t>
      </w:r>
      <w:proofErr w:type="spellStart"/>
      <w:r>
        <w:t>е.и.в</w:t>
      </w:r>
      <w:proofErr w:type="spellEnd"/>
      <w:r>
        <w:t xml:space="preserve">. указу 1 быть тебе </w:t>
      </w:r>
      <w:proofErr w:type="gramStart"/>
      <w:r>
        <w:t>в Охотску</w:t>
      </w:r>
      <w:proofErr w:type="gramEnd"/>
      <w:r>
        <w:t xml:space="preserve"> и чинить по </w:t>
      </w:r>
      <w:proofErr w:type="spellStart"/>
      <w:r>
        <w:t>нижеписанным</w:t>
      </w:r>
      <w:proofErr w:type="spellEnd"/>
      <w:r>
        <w:t xml:space="preserve"> пунктам: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1. Приехав в Охотск, иметь тебе над оным местом полную команду, и чтоб то место людьми умножить, и хлеб </w:t>
      </w:r>
      <w:proofErr w:type="spellStart"/>
      <w:r>
        <w:t>завесть</w:t>
      </w:r>
      <w:proofErr w:type="spellEnd"/>
      <w:r>
        <w:t>, и пристань с малою судовою верфью, также несколько морских судов для перевоза на Камчатку и оттуда к Охотску казенной мягкой рухляди и купецких людей с товарами, и для других потреб сделать, дабы оное, яко новое место, с добрым порядком к пользе и прибыли государственной приведено было.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2. На житье велено </w:t>
      </w:r>
      <w:proofErr w:type="spellStart"/>
      <w:r>
        <w:t>перевесть</w:t>
      </w:r>
      <w:proofErr w:type="spellEnd"/>
      <w:r>
        <w:t xml:space="preserve"> охотников-крестьян из </w:t>
      </w:r>
      <w:proofErr w:type="spellStart"/>
      <w:r>
        <w:t>Илимскаго</w:t>
      </w:r>
      <w:proofErr w:type="spellEnd"/>
      <w:r>
        <w:t xml:space="preserve"> уезда или из других мест семей до 50, а тунгусов хотя десятка три, и </w:t>
      </w:r>
      <w:proofErr w:type="spellStart"/>
      <w:r>
        <w:t>обселить</w:t>
      </w:r>
      <w:proofErr w:type="spellEnd"/>
      <w:r>
        <w:t xml:space="preserve"> при Охотске и на пути в урочище, называемом Крест, между </w:t>
      </w:r>
      <w:proofErr w:type="spellStart"/>
      <w:r>
        <w:t>Юдомою</w:t>
      </w:r>
      <w:proofErr w:type="spellEnd"/>
      <w:r>
        <w:t xml:space="preserve"> и </w:t>
      </w:r>
      <w:proofErr w:type="spellStart"/>
      <w:r>
        <w:t>Ураком</w:t>
      </w:r>
      <w:proofErr w:type="spellEnd"/>
      <w:r>
        <w:t xml:space="preserve"> реками и на Уди, также и в камчадальских острогах, сколько где по </w:t>
      </w:r>
      <w:proofErr w:type="spellStart"/>
      <w:r>
        <w:t>разсмотрению</w:t>
      </w:r>
      <w:proofErr w:type="spellEnd"/>
      <w:r>
        <w:t xml:space="preserve"> нужнее, </w:t>
      </w:r>
      <w:proofErr w:type="spellStart"/>
      <w:r>
        <w:t>снабдя</w:t>
      </w:r>
      <w:proofErr w:type="spellEnd"/>
      <w:r>
        <w:t xml:space="preserve"> их на подъем и на первой случай рублей по 10 на семью да хлеба года на два.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3. Тем </w:t>
      </w:r>
      <w:proofErr w:type="spellStart"/>
      <w:r>
        <w:t>новопоселенным</w:t>
      </w:r>
      <w:proofErr w:type="spellEnd"/>
      <w:r>
        <w:t xml:space="preserve"> для </w:t>
      </w:r>
      <w:proofErr w:type="spellStart"/>
      <w:r>
        <w:t>новозаводства</w:t>
      </w:r>
      <w:proofErr w:type="spellEnd"/>
      <w:r>
        <w:t xml:space="preserve"> дать льготы в податях и подводах года на четыре, а </w:t>
      </w:r>
      <w:proofErr w:type="gramStart"/>
      <w:r>
        <w:t>ежели</w:t>
      </w:r>
      <w:proofErr w:type="gramEnd"/>
      <w:r>
        <w:t xml:space="preserve"> когда нужда позовет в проезде служилых людей с казною и понадобятся лошади, то определить плату достойную, чтоб с охотою могли возить, а не из-за палки.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4. Служилых людей, охотников же или по выбору человек ста три велено определить на житье в Охотск из тех 1500 человек, коим велено быть </w:t>
      </w:r>
      <w:proofErr w:type="gramStart"/>
      <w:r>
        <w:t>в Якутску</w:t>
      </w:r>
      <w:proofErr w:type="gramEnd"/>
      <w:r>
        <w:t xml:space="preserve">, потому что из Якутска каждой год переменяются и только что в проездах издерживаются. А когда в Охотске оные будут, то могут содержать из них, </w:t>
      </w:r>
      <w:proofErr w:type="spellStart"/>
      <w:r>
        <w:t>переменясь</w:t>
      </w:r>
      <w:proofErr w:type="spellEnd"/>
      <w:r>
        <w:t xml:space="preserve">, </w:t>
      </w:r>
      <w:proofErr w:type="spellStart"/>
      <w:r>
        <w:t>Удской</w:t>
      </w:r>
      <w:proofErr w:type="spellEnd"/>
      <w:r>
        <w:t xml:space="preserve"> острог, также и </w:t>
      </w:r>
      <w:proofErr w:type="spellStart"/>
      <w:r>
        <w:t>камчадальския</w:t>
      </w:r>
      <w:proofErr w:type="spellEnd"/>
      <w:r>
        <w:t>, пока там таким же образом людьми удовольствовано будет... 2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6. Мастеров судовых из ссылочных набрать человек 20 и поселить там же, а для показания пропорции в деле судов велено отправить из Адмиралтейства мастера или подмастерья, который бы умел галиоты и корабельные боты делать, и к ним в помощь </w:t>
      </w:r>
      <w:proofErr w:type="spellStart"/>
      <w:r>
        <w:t>плотничнаго</w:t>
      </w:r>
      <w:proofErr w:type="spellEnd"/>
      <w:r>
        <w:t xml:space="preserve"> командора и человека четыре плотников лучших.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7. Для варения смолы, понеже на Уди </w:t>
      </w:r>
      <w:proofErr w:type="spellStart"/>
      <w:r>
        <w:t>сосноваго</w:t>
      </w:r>
      <w:proofErr w:type="spellEnd"/>
      <w:r>
        <w:t xml:space="preserve">, а на Камчатке </w:t>
      </w:r>
      <w:proofErr w:type="spellStart"/>
      <w:r>
        <w:t>лиственичнаго</w:t>
      </w:r>
      <w:proofErr w:type="spellEnd"/>
      <w:r>
        <w:t xml:space="preserve"> лесу довольно и в бытность капитана Беринга в его команде для судов [99] смолу из лиственницы сидели, велено послать человек двух из сибиряков, чтоб </w:t>
      </w:r>
      <w:proofErr w:type="spellStart"/>
      <w:r>
        <w:t>напраснаго</w:t>
      </w:r>
      <w:proofErr w:type="spellEnd"/>
      <w:r>
        <w:t xml:space="preserve"> провозу смолы из Якутска не было.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8. Для дела железа к судам и к прочим работам человека два или три велено отправить с екатеринбургских заводов, которым </w:t>
      </w:r>
      <w:proofErr w:type="spellStart"/>
      <w:r>
        <w:t>завесть</w:t>
      </w:r>
      <w:proofErr w:type="spellEnd"/>
      <w:r>
        <w:t xml:space="preserve"> </w:t>
      </w:r>
      <w:proofErr w:type="spellStart"/>
      <w:r>
        <w:t>ручныя</w:t>
      </w:r>
      <w:proofErr w:type="spellEnd"/>
      <w:r>
        <w:t xml:space="preserve"> </w:t>
      </w:r>
      <w:proofErr w:type="spellStart"/>
      <w:r>
        <w:t>домницы</w:t>
      </w:r>
      <w:proofErr w:type="spellEnd"/>
      <w:r>
        <w:t xml:space="preserve"> и ковать не токмо нагели и другие припасы, но и </w:t>
      </w:r>
      <w:proofErr w:type="spellStart"/>
      <w:r>
        <w:t>якори</w:t>
      </w:r>
      <w:proofErr w:type="spellEnd"/>
      <w:r>
        <w:t>, хотя небольшие для судов, чтоб не возить железа из Тобольска напрасно, ибо там железной руды сказывают есть довольно.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lastRenderedPageBreak/>
        <w:t xml:space="preserve">9. </w:t>
      </w:r>
      <w:proofErr w:type="gramStart"/>
      <w:r>
        <w:t>Для заводу</w:t>
      </w:r>
      <w:proofErr w:type="gramEnd"/>
      <w:r>
        <w:t xml:space="preserve"> с переведенцами и с служилыми людьми велено послать лошадей: кобыл и жеребцов, также рогатого и </w:t>
      </w:r>
      <w:proofErr w:type="spellStart"/>
      <w:r>
        <w:t>мелкаго</w:t>
      </w:r>
      <w:proofErr w:type="spellEnd"/>
      <w:r>
        <w:t xml:space="preserve"> скота, потому что там того нет, а пасть и содержать на корму тунгусам.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10. Хлебных всяких </w:t>
      </w:r>
      <w:proofErr w:type="spellStart"/>
      <w:r>
        <w:t>семен</w:t>
      </w:r>
      <w:proofErr w:type="spellEnd"/>
      <w:r>
        <w:t xml:space="preserve">, также и конопли для пеньки велено отправить из Якутска и </w:t>
      </w:r>
      <w:proofErr w:type="spellStart"/>
      <w:r>
        <w:t>роздать</w:t>
      </w:r>
      <w:proofErr w:type="spellEnd"/>
      <w:r>
        <w:t xml:space="preserve"> переведенцам и другим, кто пахать станут около Охотска и </w:t>
      </w:r>
      <w:proofErr w:type="spellStart"/>
      <w:r>
        <w:t>Удскова</w:t>
      </w:r>
      <w:proofErr w:type="spellEnd"/>
      <w:r>
        <w:t xml:space="preserve"> [острога] и на Камчатке, безденежно. А как уродится, тогда семена возвратить или вовсе уступить, потому что место новое и не токмо в таком, но и в здешних местах, где селят деревни, дают семена </w:t>
      </w:r>
      <w:proofErr w:type="gramStart"/>
      <w:r>
        <w:t>без возврату</w:t>
      </w:r>
      <w:proofErr w:type="gramEnd"/>
      <w:r>
        <w:t>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12. Тебе ж, Писареву, смотреть и за камчатскими </w:t>
      </w:r>
      <w:proofErr w:type="spellStart"/>
      <w:r>
        <w:t>прикащики</w:t>
      </w:r>
      <w:proofErr w:type="spellEnd"/>
      <w:r>
        <w:t xml:space="preserve"> и кои будут посылаться из Охотска офицеры с служилыми людьми для исправления дел и содержания острожков, чтоб они с тамошним народом поступали порядочно, и ежели происходить будут жалобы или по слуху сам </w:t>
      </w:r>
      <w:proofErr w:type="spellStart"/>
      <w:r>
        <w:t>уведаешь</w:t>
      </w:r>
      <w:proofErr w:type="spellEnd"/>
      <w:r>
        <w:t xml:space="preserve"> о каких непорядках и обидах, то как возможно унимать и штрафовать по силе государственных прав, понеже Охотск стал быть от Якутска к Камчатке самый близкий порт.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13. Для </w:t>
      </w:r>
      <w:proofErr w:type="spellStart"/>
      <w:r>
        <w:t>лутчшаго</w:t>
      </w:r>
      <w:proofErr w:type="spellEnd"/>
      <w:r>
        <w:t xml:space="preserve"> содержания острогов определить в них командиров не так, как ныне, каждой год переменных, но на несколько лет или пока кто в вину и в подозрение впадет, дабы для своего житья лучше </w:t>
      </w:r>
      <w:proofErr w:type="spellStart"/>
      <w:r>
        <w:t>рачили</w:t>
      </w:r>
      <w:proofErr w:type="spellEnd"/>
      <w:r>
        <w:t>, и скот и хлеб размножали, и народ приласкали...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18. Как ты, Писарев, в Охотск из Якутска отправишься, то тебе, едучи водою, прилежно смотреть худых и трудных мест в проезде, а особливо между </w:t>
      </w:r>
      <w:proofErr w:type="spellStart"/>
      <w:r>
        <w:t>Юдомою</w:t>
      </w:r>
      <w:proofErr w:type="spellEnd"/>
      <w:r>
        <w:t xml:space="preserve"> и </w:t>
      </w:r>
      <w:proofErr w:type="spellStart"/>
      <w:r>
        <w:t>Ураком</w:t>
      </w:r>
      <w:proofErr w:type="spellEnd"/>
      <w:r>
        <w:t xml:space="preserve"> реками, где надобно быть землею переволок, и сказывают, что место низкое и не далеко, не </w:t>
      </w:r>
      <w:proofErr w:type="spellStart"/>
      <w:r>
        <w:t>мочно</w:t>
      </w:r>
      <w:proofErr w:type="spellEnd"/>
      <w:r>
        <w:t xml:space="preserve"> ль коммуникацию водяную сделать до Охотска; буде же трудно или весьма не </w:t>
      </w:r>
      <w:proofErr w:type="spellStart"/>
      <w:r>
        <w:t>мочно</w:t>
      </w:r>
      <w:proofErr w:type="spellEnd"/>
      <w:r>
        <w:t xml:space="preserve">, то б хотя дорогу </w:t>
      </w:r>
      <w:proofErr w:type="spellStart"/>
      <w:r>
        <w:t>розчистить</w:t>
      </w:r>
      <w:proofErr w:type="spellEnd"/>
      <w:r>
        <w:t xml:space="preserve">. И о том о всем иметь тебе, Писареву, старание, не описываясь за </w:t>
      </w:r>
      <w:proofErr w:type="spellStart"/>
      <w:r>
        <w:t>дальностию</w:t>
      </w:r>
      <w:proofErr w:type="spellEnd"/>
      <w:r>
        <w:t>, но что сделаешь или намерение положишь, о том писать к вице-губернатору и в Сибирский приказ...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20. Коль скоро в Охотск ты, Писарев, и мастеровые и служилые люди прибудете, то судна четыре или шесть сделать для </w:t>
      </w:r>
      <w:proofErr w:type="spellStart"/>
      <w:r>
        <w:t>обыкновеннаго</w:t>
      </w:r>
      <w:proofErr w:type="spellEnd"/>
      <w:r>
        <w:t xml:space="preserve"> переезду на Камчатку и в </w:t>
      </w:r>
      <w:proofErr w:type="spellStart"/>
      <w:r>
        <w:t>другия</w:t>
      </w:r>
      <w:proofErr w:type="spellEnd"/>
      <w:r>
        <w:t xml:space="preserve"> места служилым людям и купцам.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21. Штурманов человек трех и матросов человек шесть велено послать из Адмиралтейства, к которым придать из казацких детей молодых и обучать морскому ходу, дабы там своих штурманов и матросов </w:t>
      </w:r>
      <w:proofErr w:type="spellStart"/>
      <w:r>
        <w:t>завесть</w:t>
      </w:r>
      <w:proofErr w:type="spellEnd"/>
      <w:r>
        <w:t>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22. Для умножения будут к вам присылаться люди, которым </w:t>
      </w:r>
      <w:proofErr w:type="spellStart"/>
      <w:r>
        <w:t>повелено</w:t>
      </w:r>
      <w:proofErr w:type="spellEnd"/>
      <w:r>
        <w:t xml:space="preserve"> будет жить на несколько лет в Охотске и в Камчатке на казенном корму, о чем и в указе ж к вам будет прописано, и оных людей употреблять вам в службу, в мастерство, и в работу, и на пашню, кто чему будет достоин, и селить их в Охотске или в Камчатке </w:t>
      </w:r>
      <w:proofErr w:type="gramStart"/>
      <w:r>
        <w:t>по своему</w:t>
      </w:r>
      <w:proofErr w:type="gramEnd"/>
      <w:r>
        <w:t xml:space="preserve"> </w:t>
      </w:r>
      <w:proofErr w:type="spellStart"/>
      <w:r>
        <w:t>разсмотрению</w:t>
      </w:r>
      <w:proofErr w:type="spellEnd"/>
      <w:r>
        <w:t>. Только смотреть вам, чтоб те люди были не старые и не увечные, но в службу и в работу годные, дабы напрасно их не кормить. А сколько их прислано будет и к какому делу оные будут употреблены, и о том вам писать в Сибирский приказ.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23. О строении церквей в камчатских острогах и об определении попов и причетников с ругою, и что кто из </w:t>
      </w:r>
      <w:proofErr w:type="spellStart"/>
      <w:r>
        <w:t>тамошняго</w:t>
      </w:r>
      <w:proofErr w:type="spellEnd"/>
      <w:r>
        <w:t xml:space="preserve"> народа крестится, о даче им льготы, и чтоб попы были сколько возможно люди искусные и во всяком бы остроге склоняли аманатов и других </w:t>
      </w:r>
      <w:r>
        <w:lastRenderedPageBreak/>
        <w:t xml:space="preserve">охотников учиться грамоте и показывали им закон христианский, понеже тамошний народ никакой веры и закону не знают, и о том о всем в Святейший синод сообщено. А в Охотке, хотя б и нарочную школу, не для одной грамоты, но и для цифири и навигаций </w:t>
      </w:r>
      <w:proofErr w:type="spellStart"/>
      <w:r>
        <w:t>завесть</w:t>
      </w:r>
      <w:proofErr w:type="spellEnd"/>
      <w:r>
        <w:t xml:space="preserve"> тебе, Писареву, и жалованье малое для содержания учеников давать, из чего могут люди к службе знающие возрастать, а не дураками оставаться...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24. Для познания сего </w:t>
      </w:r>
      <w:proofErr w:type="spellStart"/>
      <w:r>
        <w:t>новаго</w:t>
      </w:r>
      <w:proofErr w:type="spellEnd"/>
      <w:r>
        <w:t xml:space="preserve"> порта </w:t>
      </w:r>
      <w:proofErr w:type="spellStart"/>
      <w:r>
        <w:t>Охотскаго</w:t>
      </w:r>
      <w:proofErr w:type="spellEnd"/>
      <w:r>
        <w:t xml:space="preserve"> (или как высоким указом </w:t>
      </w:r>
      <w:proofErr w:type="spellStart"/>
      <w:r>
        <w:t>е.и.в</w:t>
      </w:r>
      <w:proofErr w:type="spellEnd"/>
      <w:r>
        <w:t xml:space="preserve">. определится оной порт именовать), чтоб узнали </w:t>
      </w:r>
      <w:proofErr w:type="spellStart"/>
      <w:r>
        <w:t>ево</w:t>
      </w:r>
      <w:proofErr w:type="spellEnd"/>
      <w:r>
        <w:t xml:space="preserve"> купечество, дать позволение лет на 10 купечеству ездить и торговать свободно и без платежа там и [100] без платежа ж при проезде чрез Якутск пошлин, и о том публиковать. И кажется, в том убытка не будет, потому что до сего времени того не было ж. А платить пошлину одну на приезде и на выезде в Верхотурье, как ныне платят, буде ж определится особая компания, то могут, узнав Охотский порт, охотнее в компанию вступить. А хотя б и при компании торговать, то не может от </w:t>
      </w:r>
      <w:proofErr w:type="spellStart"/>
      <w:r>
        <w:t>вольнаго</w:t>
      </w:r>
      <w:proofErr w:type="spellEnd"/>
      <w:r>
        <w:t xml:space="preserve"> торга компания жаловаться, потому что оная будет великою суммою и особливым учреждением своего </w:t>
      </w:r>
      <w:proofErr w:type="spellStart"/>
      <w:r>
        <w:t>счастия</w:t>
      </w:r>
      <w:proofErr w:type="spellEnd"/>
      <w:r>
        <w:t xml:space="preserve"> искать, где богатее им покажется, а не от </w:t>
      </w:r>
      <w:proofErr w:type="spellStart"/>
      <w:r>
        <w:t>мелочнаго</w:t>
      </w:r>
      <w:proofErr w:type="spellEnd"/>
      <w:r>
        <w:t xml:space="preserve">, как обыкновенно русские купцы торгуют. И о том в Москве и в Сибирской губернии велено публиковать, чтоб купецкие люди, кто пожелает на Камчатку для купечества ехать, </w:t>
      </w:r>
      <w:proofErr w:type="spellStart"/>
      <w:r>
        <w:t>пропущать</w:t>
      </w:r>
      <w:proofErr w:type="spellEnd"/>
      <w:r>
        <w:t xml:space="preserve"> их без задержания, о чем и в Сибирь к губернатору велено послать указ.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29. На </w:t>
      </w:r>
      <w:proofErr w:type="spellStart"/>
      <w:r>
        <w:t>Шантарские</w:t>
      </w:r>
      <w:proofErr w:type="spellEnd"/>
      <w:r>
        <w:t xml:space="preserve"> острова, которые против </w:t>
      </w:r>
      <w:proofErr w:type="spellStart"/>
      <w:r>
        <w:t>удскаго</w:t>
      </w:r>
      <w:proofErr w:type="spellEnd"/>
      <w:r>
        <w:t xml:space="preserve"> устья есть, также и на те острова ж, кои от Носу </w:t>
      </w:r>
      <w:proofErr w:type="spellStart"/>
      <w:r>
        <w:t>Камчатскаго</w:t>
      </w:r>
      <w:proofErr w:type="spellEnd"/>
      <w:r>
        <w:t xml:space="preserve"> к Японии пошли 3, в которых (и прежде сего несколько лет </w:t>
      </w:r>
      <w:proofErr w:type="spellStart"/>
      <w:r>
        <w:t>бран</w:t>
      </w:r>
      <w:proofErr w:type="spellEnd"/>
      <w:r>
        <w:t xml:space="preserve"> ясак на Камчатку, а для малолюдства ныне отпущен) 4 посылать тебе, и брать с них ясак, сколько возможность допустит. А посланным для </w:t>
      </w:r>
      <w:proofErr w:type="spellStart"/>
      <w:r>
        <w:t>взятья</w:t>
      </w:r>
      <w:proofErr w:type="spellEnd"/>
      <w:r>
        <w:t xml:space="preserve"> ясаку подтверждать накрепко, что оные к обывателям показывали, как возможно, ласку и вводили б их в вольной и свободной торг.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30. Вам же иметь в команде капитана </w:t>
      </w:r>
      <w:proofErr w:type="spellStart"/>
      <w:r>
        <w:t>Павлуцкаго</w:t>
      </w:r>
      <w:proofErr w:type="spellEnd"/>
      <w:r>
        <w:t xml:space="preserve"> и с ним посланными людьми, который отправлен был с Шестаковым. И Шестаков убит от </w:t>
      </w:r>
      <w:proofErr w:type="spellStart"/>
      <w:r>
        <w:t>чюкч</w:t>
      </w:r>
      <w:proofErr w:type="spellEnd"/>
      <w:r>
        <w:t xml:space="preserve">, а о </w:t>
      </w:r>
      <w:proofErr w:type="spellStart"/>
      <w:r>
        <w:t>Павлуцком</w:t>
      </w:r>
      <w:proofErr w:type="spellEnd"/>
      <w:r>
        <w:t xml:space="preserve"> никакой резолюции нет, поступать ли ему на тех </w:t>
      </w:r>
      <w:proofErr w:type="spellStart"/>
      <w:r>
        <w:t>чюкч</w:t>
      </w:r>
      <w:proofErr w:type="spellEnd"/>
      <w:r>
        <w:t xml:space="preserve"> или нет, </w:t>
      </w:r>
      <w:proofErr w:type="spellStart"/>
      <w:r>
        <w:t>ежеля</w:t>
      </w:r>
      <w:proofErr w:type="spellEnd"/>
      <w:r>
        <w:t xml:space="preserve"> наступать, то надобно морем идти, а не сухим путем. Буде же возвратится, то впредь всегда </w:t>
      </w:r>
      <w:proofErr w:type="spellStart"/>
      <w:r>
        <w:t>юкагирей</w:t>
      </w:r>
      <w:proofErr w:type="spellEnd"/>
      <w:r>
        <w:t xml:space="preserve"> и коряков, подданных российских </w:t>
      </w:r>
      <w:proofErr w:type="spellStart"/>
      <w:r>
        <w:t>ясачников</w:t>
      </w:r>
      <w:proofErr w:type="spellEnd"/>
      <w:r>
        <w:t xml:space="preserve">, оные </w:t>
      </w:r>
      <w:proofErr w:type="spellStart"/>
      <w:r>
        <w:t>чюкчи</w:t>
      </w:r>
      <w:proofErr w:type="spellEnd"/>
      <w:r>
        <w:t xml:space="preserve"> разорять станут. И о том бы вам по тамошнему поведению </w:t>
      </w:r>
      <w:proofErr w:type="spellStart"/>
      <w:r>
        <w:t>разсматривать</w:t>
      </w:r>
      <w:proofErr w:type="spellEnd"/>
      <w:r>
        <w:t xml:space="preserve">, не лучше ль тою командою возобновить при </w:t>
      </w:r>
      <w:proofErr w:type="spellStart"/>
      <w:r>
        <w:t>Алюторе</w:t>
      </w:r>
      <w:proofErr w:type="spellEnd"/>
      <w:r>
        <w:t xml:space="preserve"> реке прежний острог, и оставить охотников, как о том соглашается капитан Беринг, чтоб имели страх </w:t>
      </w:r>
      <w:proofErr w:type="spellStart"/>
      <w:r>
        <w:t>чюкчи</w:t>
      </w:r>
      <w:proofErr w:type="spellEnd"/>
      <w:r>
        <w:t xml:space="preserve">, и, </w:t>
      </w:r>
      <w:proofErr w:type="spellStart"/>
      <w:r>
        <w:t>разсмотря</w:t>
      </w:r>
      <w:proofErr w:type="spellEnd"/>
      <w:r>
        <w:t>, писать вам немедленно о том в Сибирский приказ.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 w:rsidP="00E7378B">
      <w:pPr>
        <w:pStyle w:val="a3"/>
        <w:spacing w:after="0"/>
        <w:jc w:val="both"/>
      </w:pPr>
      <w:r>
        <w:t xml:space="preserve">31. Капитан Беринг представляет, что в его бытность еще занесенные японцы были подле берега, и приказано от него их сыскивать, и ежели найдут или впредь занесет, то, не грабя и не озлобляя их, надлежит отвозить в </w:t>
      </w:r>
      <w:proofErr w:type="spellStart"/>
      <w:r>
        <w:t>Японь</w:t>
      </w:r>
      <w:proofErr w:type="spellEnd"/>
      <w:r>
        <w:t xml:space="preserve"> по-прежнему в их жилища, и тем подать причину дружбы и искать способа к свободному торгу. Также лежащие между </w:t>
      </w:r>
      <w:proofErr w:type="spellStart"/>
      <w:r>
        <w:t>Япони</w:t>
      </w:r>
      <w:proofErr w:type="spellEnd"/>
      <w:r>
        <w:t xml:space="preserve"> острова велеть осматривать, какие на них народы живут и какое довольство имеют, что все легко добрым распорядком может известно быть. И для того будет возможно вам посылать, сколько надлежит, людей на судах, </w:t>
      </w:r>
      <w:proofErr w:type="spellStart"/>
      <w:r>
        <w:t>удовольствуя</w:t>
      </w:r>
      <w:proofErr w:type="spellEnd"/>
      <w:r>
        <w:t xml:space="preserve"> оных по тамошнему обычаю припасами, и что от тех посланных учинено будет, и о том вам со всяким обстоятельством присылать ведомости в Сибирский приказ...</w:t>
      </w:r>
    </w:p>
    <w:p w:rsidR="00E7378B" w:rsidRDefault="00E7378B" w:rsidP="00E7378B">
      <w:pPr>
        <w:pStyle w:val="a3"/>
        <w:spacing w:after="0"/>
        <w:jc w:val="both"/>
      </w:pPr>
    </w:p>
    <w:p w:rsidR="00885A7B" w:rsidRDefault="00E7378B" w:rsidP="00E7378B">
      <w:pPr>
        <w:pStyle w:val="a3"/>
        <w:spacing w:after="0"/>
        <w:jc w:val="both"/>
      </w:pPr>
      <w:r>
        <w:t xml:space="preserve">ПСЗРИ, т. VIII, № 5813. Частично </w:t>
      </w:r>
      <w:proofErr w:type="spellStart"/>
      <w:r>
        <w:t>опубл</w:t>
      </w:r>
      <w:proofErr w:type="spellEnd"/>
      <w:r>
        <w:t>.: Русская тихоокеанская эпопея, с. 160-164.</w:t>
      </w:r>
    </w:p>
    <w:p w:rsidR="00E7378B" w:rsidRDefault="00E7378B" w:rsidP="00E7378B">
      <w:pPr>
        <w:pStyle w:val="a3"/>
        <w:spacing w:after="0"/>
        <w:jc w:val="both"/>
      </w:pPr>
    </w:p>
    <w:p w:rsidR="00E7378B" w:rsidRDefault="00E7378B">
      <w:pPr>
        <w:pStyle w:val="a3"/>
        <w:spacing w:after="0"/>
        <w:jc w:val="both"/>
      </w:pPr>
    </w:p>
    <w:sectPr w:rsidR="00E7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8B"/>
    <w:rsid w:val="00664257"/>
    <w:rsid w:val="00885A7B"/>
    <w:rsid w:val="00C272A7"/>
    <w:rsid w:val="00E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4D1E"/>
  <w15:chartTrackingRefBased/>
  <w15:docId w15:val="{BFADC752-2E30-4697-9D31-0EFABBC8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qFormat/>
    <w:rsid w:val="00664257"/>
    <w:rPr>
      <w:rFonts w:ascii="Times New Roman" w:hAnsi="Times New Roman"/>
      <w:sz w:val="24"/>
    </w:rPr>
  </w:style>
  <w:style w:type="character" w:customStyle="1" w:styleId="a4">
    <w:name w:val="Рабочий Знак"/>
    <w:basedOn w:val="a0"/>
    <w:link w:val="a3"/>
    <w:rsid w:val="00664257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semiHidden/>
    <w:unhideWhenUsed/>
    <w:rsid w:val="00E73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1381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Карамышева</dc:creator>
  <cp:keywords/>
  <dc:description/>
  <cp:lastModifiedBy>Наталья Карамышева</cp:lastModifiedBy>
  <cp:revision>2</cp:revision>
  <dcterms:created xsi:type="dcterms:W3CDTF">2026-01-28T01:35:00Z</dcterms:created>
  <dcterms:modified xsi:type="dcterms:W3CDTF">2026-01-28T01:38:00Z</dcterms:modified>
</cp:coreProperties>
</file>